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13A08" w14:textId="77777777" w:rsidR="00DF6686" w:rsidRPr="00730FFE" w:rsidRDefault="00DF6686" w:rsidP="00DF6686">
      <w:pPr>
        <w:pStyle w:val="NoSpacing"/>
        <w:rPr>
          <w:rFonts w:ascii="Arial" w:hAnsi="Arial" w:cs="Arial"/>
          <w:sz w:val="24"/>
          <w:szCs w:val="28"/>
        </w:rPr>
      </w:pPr>
      <w:r w:rsidRPr="00730FFE">
        <w:rPr>
          <w:rFonts w:ascii="Arial" w:hAnsi="Arial" w:cs="Arial"/>
          <w:sz w:val="24"/>
          <w:szCs w:val="28"/>
        </w:rPr>
        <w:t>Day 15: Affirmations in Action</w:t>
      </w:r>
    </w:p>
    <w:p w14:paraId="19AC41E4" w14:textId="77777777" w:rsidR="00DF6686" w:rsidRPr="00730FFE" w:rsidRDefault="00DF6686" w:rsidP="00DF6686">
      <w:pPr>
        <w:pStyle w:val="NoSpacing"/>
        <w:rPr>
          <w:rFonts w:ascii="Arial" w:hAnsi="Arial" w:cs="Arial"/>
          <w:sz w:val="24"/>
          <w:szCs w:val="28"/>
        </w:rPr>
      </w:pPr>
    </w:p>
    <w:p w14:paraId="00687A69" w14:textId="77777777" w:rsidR="00DF6686" w:rsidRPr="00730FFE" w:rsidRDefault="00DF6686" w:rsidP="00DF6686">
      <w:pPr>
        <w:pStyle w:val="NoSpacing"/>
        <w:rPr>
          <w:rFonts w:ascii="Arial" w:hAnsi="Arial" w:cs="Arial"/>
          <w:sz w:val="24"/>
          <w:szCs w:val="28"/>
        </w:rPr>
      </w:pPr>
      <w:r w:rsidRPr="00730FFE">
        <w:rPr>
          <w:rFonts w:ascii="Arial" w:hAnsi="Arial" w:cs="Arial"/>
          <w:sz w:val="24"/>
          <w:szCs w:val="28"/>
        </w:rPr>
        <w:t>[Greeting]</w:t>
      </w:r>
    </w:p>
    <w:p w14:paraId="432CB28F" w14:textId="77777777" w:rsidR="00DF6686" w:rsidRPr="00730FFE" w:rsidRDefault="00DF6686" w:rsidP="00DF6686">
      <w:pPr>
        <w:pStyle w:val="NoSpacing"/>
        <w:rPr>
          <w:rFonts w:ascii="Arial" w:hAnsi="Arial" w:cs="Arial"/>
          <w:sz w:val="24"/>
          <w:szCs w:val="28"/>
        </w:rPr>
      </w:pPr>
    </w:p>
    <w:p w14:paraId="24CAFC6E" w14:textId="23AB2E4D" w:rsidR="00DF6686" w:rsidRPr="00730FFE" w:rsidRDefault="00464812" w:rsidP="00DF6686">
      <w:pPr>
        <w:pStyle w:val="NoSpacing"/>
        <w:rPr>
          <w:rFonts w:ascii="Arial" w:hAnsi="Arial" w:cs="Arial"/>
          <w:sz w:val="24"/>
          <w:szCs w:val="28"/>
        </w:rPr>
      </w:pPr>
      <w:r w:rsidRPr="00730FFE">
        <w:rPr>
          <w:rFonts w:ascii="Arial" w:hAnsi="Arial" w:cs="Arial"/>
          <w:sz w:val="24"/>
          <w:szCs w:val="28"/>
        </w:rPr>
        <w:t>For day 15 of the Manifestation Reset Challenge, we are going to talk about affirmations in action.</w:t>
      </w:r>
    </w:p>
    <w:p w14:paraId="1A42E014" w14:textId="77777777" w:rsidR="00DF6686" w:rsidRPr="00730FFE" w:rsidRDefault="00DF6686" w:rsidP="00DF6686">
      <w:pPr>
        <w:pStyle w:val="NoSpacing"/>
        <w:rPr>
          <w:rFonts w:ascii="Arial" w:hAnsi="Arial" w:cs="Arial"/>
          <w:sz w:val="24"/>
          <w:szCs w:val="28"/>
        </w:rPr>
      </w:pPr>
    </w:p>
    <w:p w14:paraId="3380EDF9" w14:textId="77777777" w:rsidR="002E04BC" w:rsidRPr="00730FFE" w:rsidRDefault="002E04BC" w:rsidP="002E04BC">
      <w:pPr>
        <w:pStyle w:val="NoSpacing"/>
        <w:rPr>
          <w:rFonts w:ascii="Arial" w:hAnsi="Arial" w:cs="Arial"/>
          <w:sz w:val="24"/>
          <w:szCs w:val="28"/>
        </w:rPr>
      </w:pPr>
      <w:r w:rsidRPr="002E04BC">
        <w:rPr>
          <w:rFonts w:ascii="Arial" w:hAnsi="Arial" w:cs="Arial"/>
          <w:sz w:val="24"/>
          <w:szCs w:val="28"/>
        </w:rPr>
        <w:t>Affirmations are powerful, but they become even more effective when you pair them with aligned actions. Saying positive statements without taking steps to support them can create a disconnect. To truly shift your mindset and attract what you want, you need to embody your affirmations through your actions.</w:t>
      </w:r>
    </w:p>
    <w:p w14:paraId="3322476A" w14:textId="77777777" w:rsidR="003F1551" w:rsidRPr="002E04BC" w:rsidRDefault="003F1551" w:rsidP="002E04BC">
      <w:pPr>
        <w:pStyle w:val="NoSpacing"/>
        <w:rPr>
          <w:rFonts w:ascii="Arial" w:hAnsi="Arial" w:cs="Arial"/>
          <w:sz w:val="24"/>
          <w:szCs w:val="28"/>
        </w:rPr>
      </w:pPr>
    </w:p>
    <w:p w14:paraId="743625D9" w14:textId="77777777" w:rsidR="002E04BC" w:rsidRPr="00730FFE" w:rsidRDefault="002E04BC" w:rsidP="002E04BC">
      <w:pPr>
        <w:pStyle w:val="NoSpacing"/>
        <w:rPr>
          <w:rFonts w:ascii="Arial" w:hAnsi="Arial" w:cs="Arial"/>
          <w:sz w:val="24"/>
          <w:szCs w:val="28"/>
        </w:rPr>
      </w:pPr>
      <w:r w:rsidRPr="002E04BC">
        <w:rPr>
          <w:rFonts w:ascii="Arial" w:hAnsi="Arial" w:cs="Arial"/>
          <w:sz w:val="24"/>
          <w:szCs w:val="28"/>
        </w:rPr>
        <w:t>Here are ways to put your affirmations into action:</w:t>
      </w:r>
    </w:p>
    <w:p w14:paraId="25121B27" w14:textId="77777777" w:rsidR="003F1551" w:rsidRPr="002E04BC" w:rsidRDefault="003F1551" w:rsidP="002E04BC">
      <w:pPr>
        <w:pStyle w:val="NoSpacing"/>
        <w:rPr>
          <w:rFonts w:ascii="Arial" w:hAnsi="Arial" w:cs="Arial"/>
          <w:sz w:val="24"/>
          <w:szCs w:val="28"/>
        </w:rPr>
      </w:pPr>
    </w:p>
    <w:p w14:paraId="5C56DF1B" w14:textId="77777777" w:rsidR="002E04BC" w:rsidRPr="002E04BC" w:rsidRDefault="002E04BC" w:rsidP="002E04BC">
      <w:pPr>
        <w:pStyle w:val="NoSpacing"/>
        <w:numPr>
          <w:ilvl w:val="0"/>
          <w:numId w:val="1"/>
        </w:numPr>
        <w:rPr>
          <w:rFonts w:ascii="Arial" w:hAnsi="Arial" w:cs="Arial"/>
          <w:sz w:val="24"/>
          <w:szCs w:val="28"/>
        </w:rPr>
      </w:pPr>
      <w:r w:rsidRPr="002E04BC">
        <w:rPr>
          <w:rFonts w:ascii="Arial" w:hAnsi="Arial" w:cs="Arial"/>
          <w:b/>
          <w:bCs/>
          <w:sz w:val="24"/>
          <w:szCs w:val="28"/>
        </w:rPr>
        <w:t>Act as if:</w:t>
      </w:r>
      <w:r w:rsidRPr="002E04BC">
        <w:rPr>
          <w:rFonts w:ascii="Arial" w:hAnsi="Arial" w:cs="Arial"/>
          <w:sz w:val="24"/>
          <w:szCs w:val="28"/>
        </w:rPr>
        <w:t xml:space="preserve"> Make decisions based on the belief that your affirmation is already true.</w:t>
      </w:r>
    </w:p>
    <w:p w14:paraId="0BB9F098" w14:textId="77777777" w:rsidR="002E04BC" w:rsidRPr="002E04BC" w:rsidRDefault="002E04BC" w:rsidP="002E04BC">
      <w:pPr>
        <w:pStyle w:val="NoSpacing"/>
        <w:numPr>
          <w:ilvl w:val="0"/>
          <w:numId w:val="1"/>
        </w:numPr>
        <w:rPr>
          <w:rFonts w:ascii="Arial" w:hAnsi="Arial" w:cs="Arial"/>
          <w:sz w:val="24"/>
          <w:szCs w:val="28"/>
        </w:rPr>
      </w:pPr>
      <w:r w:rsidRPr="002E04BC">
        <w:rPr>
          <w:rFonts w:ascii="Arial" w:hAnsi="Arial" w:cs="Arial"/>
          <w:b/>
          <w:bCs/>
          <w:sz w:val="24"/>
          <w:szCs w:val="28"/>
        </w:rPr>
        <w:t>Take small, aligned steps:</w:t>
      </w:r>
      <w:r w:rsidRPr="002E04BC">
        <w:rPr>
          <w:rFonts w:ascii="Arial" w:hAnsi="Arial" w:cs="Arial"/>
          <w:sz w:val="24"/>
          <w:szCs w:val="28"/>
        </w:rPr>
        <w:t xml:space="preserve"> Even tiny actions that reflect your affirmations help reinforce new beliefs.</w:t>
      </w:r>
    </w:p>
    <w:p w14:paraId="774FAC44" w14:textId="77777777" w:rsidR="002E04BC" w:rsidRPr="002E04BC" w:rsidRDefault="002E04BC" w:rsidP="002E04BC">
      <w:pPr>
        <w:pStyle w:val="NoSpacing"/>
        <w:numPr>
          <w:ilvl w:val="0"/>
          <w:numId w:val="1"/>
        </w:numPr>
        <w:rPr>
          <w:rFonts w:ascii="Arial" w:hAnsi="Arial" w:cs="Arial"/>
          <w:sz w:val="24"/>
          <w:szCs w:val="28"/>
        </w:rPr>
      </w:pPr>
      <w:r w:rsidRPr="002E04BC">
        <w:rPr>
          <w:rFonts w:ascii="Arial" w:hAnsi="Arial" w:cs="Arial"/>
          <w:b/>
          <w:bCs/>
          <w:sz w:val="24"/>
          <w:szCs w:val="28"/>
        </w:rPr>
        <w:t>Surround yourself with support:</w:t>
      </w:r>
      <w:r w:rsidRPr="002E04BC">
        <w:rPr>
          <w:rFonts w:ascii="Arial" w:hAnsi="Arial" w:cs="Arial"/>
          <w:sz w:val="24"/>
          <w:szCs w:val="28"/>
        </w:rPr>
        <w:t xml:space="preserve"> Engage with people, environments, or activities that align with your goals.</w:t>
      </w:r>
    </w:p>
    <w:p w14:paraId="46909D9F" w14:textId="77777777" w:rsidR="002E04BC" w:rsidRPr="002E04BC" w:rsidRDefault="002E04BC" w:rsidP="002E04BC">
      <w:pPr>
        <w:pStyle w:val="NoSpacing"/>
        <w:numPr>
          <w:ilvl w:val="0"/>
          <w:numId w:val="1"/>
        </w:numPr>
        <w:rPr>
          <w:rFonts w:ascii="Arial" w:hAnsi="Arial" w:cs="Arial"/>
          <w:sz w:val="24"/>
          <w:szCs w:val="28"/>
        </w:rPr>
      </w:pPr>
      <w:r w:rsidRPr="002E04BC">
        <w:rPr>
          <w:rFonts w:ascii="Arial" w:hAnsi="Arial" w:cs="Arial"/>
          <w:b/>
          <w:bCs/>
          <w:sz w:val="24"/>
          <w:szCs w:val="28"/>
        </w:rPr>
        <w:t>Visual reminders:</w:t>
      </w:r>
      <w:r w:rsidRPr="002E04BC">
        <w:rPr>
          <w:rFonts w:ascii="Arial" w:hAnsi="Arial" w:cs="Arial"/>
          <w:sz w:val="24"/>
          <w:szCs w:val="28"/>
        </w:rPr>
        <w:t xml:space="preserve"> Place affirmations where you’ll see them often to stay focused on your intentions.</w:t>
      </w:r>
    </w:p>
    <w:p w14:paraId="34FBAC69" w14:textId="77777777" w:rsidR="002E04BC" w:rsidRPr="002E04BC" w:rsidRDefault="002E04BC" w:rsidP="002E04BC">
      <w:pPr>
        <w:pStyle w:val="NoSpacing"/>
        <w:numPr>
          <w:ilvl w:val="0"/>
          <w:numId w:val="1"/>
        </w:numPr>
        <w:rPr>
          <w:rFonts w:ascii="Arial" w:hAnsi="Arial" w:cs="Arial"/>
          <w:sz w:val="24"/>
          <w:szCs w:val="28"/>
        </w:rPr>
      </w:pPr>
      <w:r w:rsidRPr="002E04BC">
        <w:rPr>
          <w:rFonts w:ascii="Arial" w:hAnsi="Arial" w:cs="Arial"/>
          <w:b/>
          <w:bCs/>
          <w:sz w:val="24"/>
          <w:szCs w:val="28"/>
        </w:rPr>
        <w:t>Celebrate progress:</w:t>
      </w:r>
      <w:r w:rsidRPr="002E04BC">
        <w:rPr>
          <w:rFonts w:ascii="Arial" w:hAnsi="Arial" w:cs="Arial"/>
          <w:sz w:val="24"/>
          <w:szCs w:val="28"/>
        </w:rPr>
        <w:t xml:space="preserve"> Acknowledge and celebrate each step you take, no matter how small.</w:t>
      </w:r>
    </w:p>
    <w:p w14:paraId="5402AB90" w14:textId="77777777" w:rsidR="003F1551" w:rsidRPr="00730FFE" w:rsidRDefault="003F1551" w:rsidP="002E04BC">
      <w:pPr>
        <w:pStyle w:val="NoSpacing"/>
        <w:rPr>
          <w:rFonts w:ascii="Arial" w:hAnsi="Arial" w:cs="Arial"/>
          <w:sz w:val="24"/>
          <w:szCs w:val="28"/>
        </w:rPr>
      </w:pPr>
    </w:p>
    <w:p w14:paraId="36121535" w14:textId="42A877A4" w:rsidR="002E04BC" w:rsidRPr="002E04BC" w:rsidRDefault="002E04BC" w:rsidP="002E04BC">
      <w:pPr>
        <w:pStyle w:val="NoSpacing"/>
        <w:rPr>
          <w:rFonts w:ascii="Arial" w:hAnsi="Arial" w:cs="Arial"/>
          <w:sz w:val="24"/>
          <w:szCs w:val="28"/>
        </w:rPr>
      </w:pPr>
      <w:r w:rsidRPr="002E04BC">
        <w:rPr>
          <w:rFonts w:ascii="Arial" w:hAnsi="Arial" w:cs="Arial"/>
          <w:sz w:val="24"/>
          <w:szCs w:val="28"/>
        </w:rPr>
        <w:t xml:space="preserve">When you combine </w:t>
      </w:r>
      <w:proofErr w:type="gramStart"/>
      <w:r w:rsidRPr="002E04BC">
        <w:rPr>
          <w:rFonts w:ascii="Arial" w:hAnsi="Arial" w:cs="Arial"/>
          <w:sz w:val="24"/>
          <w:szCs w:val="28"/>
        </w:rPr>
        <w:t>affirmations</w:t>
      </w:r>
      <w:proofErr w:type="gramEnd"/>
      <w:r w:rsidRPr="002E04BC">
        <w:rPr>
          <w:rFonts w:ascii="Arial" w:hAnsi="Arial" w:cs="Arial"/>
          <w:sz w:val="24"/>
          <w:szCs w:val="28"/>
        </w:rPr>
        <w:t xml:space="preserve"> with action, you create momentum. This not only strengthens your belief in your ability to manifest but also signals to your subconscious mind that you’re serious about the changes you want to make.</w:t>
      </w:r>
    </w:p>
    <w:p w14:paraId="65ABAC58" w14:textId="77777777" w:rsidR="00DF6686" w:rsidRPr="00730FFE" w:rsidRDefault="00DF6686" w:rsidP="00DF6686">
      <w:pPr>
        <w:pStyle w:val="NoSpacing"/>
        <w:rPr>
          <w:rFonts w:ascii="Arial" w:hAnsi="Arial" w:cs="Arial"/>
          <w:sz w:val="24"/>
          <w:szCs w:val="28"/>
        </w:rPr>
      </w:pPr>
    </w:p>
    <w:p w14:paraId="05FF97F2" w14:textId="77777777" w:rsidR="00DF6686" w:rsidRPr="00730FFE" w:rsidRDefault="00DF6686" w:rsidP="00DF6686">
      <w:pPr>
        <w:pStyle w:val="NoSpacing"/>
        <w:rPr>
          <w:rFonts w:ascii="Arial" w:hAnsi="Arial" w:cs="Arial"/>
          <w:sz w:val="24"/>
          <w:szCs w:val="28"/>
        </w:rPr>
      </w:pPr>
      <w:r w:rsidRPr="00730FFE">
        <w:rPr>
          <w:rFonts w:ascii="Arial" w:hAnsi="Arial" w:cs="Arial"/>
          <w:b/>
          <w:bCs/>
          <w:sz w:val="24"/>
          <w:szCs w:val="28"/>
        </w:rPr>
        <w:t>Activity</w:t>
      </w:r>
      <w:r w:rsidRPr="00730FFE">
        <w:rPr>
          <w:rFonts w:ascii="Arial" w:hAnsi="Arial" w:cs="Arial"/>
          <w:sz w:val="24"/>
          <w:szCs w:val="28"/>
        </w:rPr>
        <w:t>: Take one small action today that aligns with your affirmation.</w:t>
      </w:r>
    </w:p>
    <w:p w14:paraId="3974C893" w14:textId="77777777" w:rsidR="00DF6686" w:rsidRPr="00730FFE" w:rsidRDefault="00DF6686" w:rsidP="00DF6686">
      <w:pPr>
        <w:pStyle w:val="NoSpacing"/>
        <w:rPr>
          <w:rFonts w:ascii="Arial" w:hAnsi="Arial" w:cs="Arial"/>
          <w:sz w:val="24"/>
          <w:szCs w:val="28"/>
        </w:rPr>
      </w:pPr>
    </w:p>
    <w:p w14:paraId="503F88F1" w14:textId="77777777" w:rsidR="00DF6686" w:rsidRPr="00730FFE" w:rsidRDefault="00DF6686" w:rsidP="00DF6686">
      <w:pPr>
        <w:pStyle w:val="NoSpacing"/>
        <w:rPr>
          <w:rFonts w:ascii="Arial" w:hAnsi="Arial" w:cs="Arial"/>
          <w:sz w:val="24"/>
          <w:szCs w:val="28"/>
        </w:rPr>
      </w:pPr>
      <w:r w:rsidRPr="00730FFE">
        <w:rPr>
          <w:rFonts w:ascii="Arial" w:hAnsi="Arial" w:cs="Arial"/>
          <w:b/>
          <w:bCs/>
          <w:sz w:val="24"/>
          <w:szCs w:val="28"/>
        </w:rPr>
        <w:t>Journal Prompt</w:t>
      </w:r>
      <w:r w:rsidRPr="00730FFE">
        <w:rPr>
          <w:rFonts w:ascii="Arial" w:hAnsi="Arial" w:cs="Arial"/>
          <w:sz w:val="24"/>
          <w:szCs w:val="28"/>
        </w:rPr>
        <w:t>: How does taking aligned action feel compared to just thinking about it?</w:t>
      </w:r>
    </w:p>
    <w:p w14:paraId="307561B7" w14:textId="77777777" w:rsidR="00DF6686" w:rsidRPr="00730FFE" w:rsidRDefault="00DF6686" w:rsidP="00DF6686">
      <w:pPr>
        <w:pStyle w:val="NoSpacing"/>
        <w:rPr>
          <w:rFonts w:ascii="Arial" w:hAnsi="Arial" w:cs="Arial"/>
          <w:sz w:val="24"/>
          <w:szCs w:val="28"/>
        </w:rPr>
      </w:pPr>
    </w:p>
    <w:p w14:paraId="22326CFE" w14:textId="77777777" w:rsidR="00DF6686" w:rsidRPr="00730FFE" w:rsidRDefault="00DF6686" w:rsidP="00DF6686">
      <w:pPr>
        <w:pStyle w:val="NoSpacing"/>
        <w:rPr>
          <w:rFonts w:ascii="Arial" w:hAnsi="Arial" w:cs="Arial"/>
          <w:sz w:val="24"/>
          <w:szCs w:val="28"/>
        </w:rPr>
      </w:pPr>
      <w:r w:rsidRPr="00730FFE">
        <w:rPr>
          <w:rFonts w:ascii="Arial" w:hAnsi="Arial" w:cs="Arial"/>
          <w:sz w:val="24"/>
          <w:szCs w:val="28"/>
        </w:rPr>
        <w:t>[Sign Off]</w:t>
      </w:r>
    </w:p>
    <w:p w14:paraId="03D4BAD3" w14:textId="77777777" w:rsidR="000B1F8B" w:rsidRPr="00730FFE" w:rsidRDefault="000B1F8B">
      <w:pPr>
        <w:rPr>
          <w:rFonts w:ascii="Arial" w:hAnsi="Arial" w:cs="Arial"/>
          <w:sz w:val="28"/>
          <w:szCs w:val="28"/>
        </w:rPr>
      </w:pPr>
    </w:p>
    <w:sectPr w:rsidR="000B1F8B" w:rsidRPr="00730F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ED15B6"/>
    <w:multiLevelType w:val="multilevel"/>
    <w:tmpl w:val="3C90E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025911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6686"/>
    <w:rsid w:val="000B1F8B"/>
    <w:rsid w:val="002E04BC"/>
    <w:rsid w:val="003F1551"/>
    <w:rsid w:val="00400286"/>
    <w:rsid w:val="00464812"/>
    <w:rsid w:val="00730FFE"/>
    <w:rsid w:val="0099762C"/>
    <w:rsid w:val="00DF66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92CFA"/>
  <w15:chartTrackingRefBased/>
  <w15:docId w15:val="{1FC835CB-F3D8-440A-AE02-42FB31BFC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F66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F66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F66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F66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F66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F668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F668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F668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F668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DF66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F66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F66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F66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F66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F66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F66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F66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F6686"/>
    <w:rPr>
      <w:rFonts w:eastAsiaTheme="majorEastAsia" w:cstheme="majorBidi"/>
      <w:color w:val="272727" w:themeColor="text1" w:themeTint="D8"/>
    </w:rPr>
  </w:style>
  <w:style w:type="paragraph" w:styleId="Title">
    <w:name w:val="Title"/>
    <w:basedOn w:val="Normal"/>
    <w:next w:val="Normal"/>
    <w:link w:val="TitleChar"/>
    <w:uiPriority w:val="10"/>
    <w:qFormat/>
    <w:rsid w:val="00DF66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F66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F668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F66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F6686"/>
    <w:pPr>
      <w:spacing w:before="160"/>
      <w:jc w:val="center"/>
    </w:pPr>
    <w:rPr>
      <w:i/>
      <w:iCs/>
      <w:color w:val="404040" w:themeColor="text1" w:themeTint="BF"/>
    </w:rPr>
  </w:style>
  <w:style w:type="character" w:customStyle="1" w:styleId="QuoteChar">
    <w:name w:val="Quote Char"/>
    <w:basedOn w:val="DefaultParagraphFont"/>
    <w:link w:val="Quote"/>
    <w:uiPriority w:val="29"/>
    <w:rsid w:val="00DF6686"/>
    <w:rPr>
      <w:i/>
      <w:iCs/>
      <w:color w:val="404040" w:themeColor="text1" w:themeTint="BF"/>
    </w:rPr>
  </w:style>
  <w:style w:type="paragraph" w:styleId="ListParagraph">
    <w:name w:val="List Paragraph"/>
    <w:basedOn w:val="Normal"/>
    <w:uiPriority w:val="34"/>
    <w:qFormat/>
    <w:rsid w:val="00DF6686"/>
    <w:pPr>
      <w:ind w:left="720"/>
      <w:contextualSpacing/>
    </w:pPr>
  </w:style>
  <w:style w:type="character" w:styleId="IntenseEmphasis">
    <w:name w:val="Intense Emphasis"/>
    <w:basedOn w:val="DefaultParagraphFont"/>
    <w:uiPriority w:val="21"/>
    <w:qFormat/>
    <w:rsid w:val="00DF6686"/>
    <w:rPr>
      <w:i/>
      <w:iCs/>
      <w:color w:val="0F4761" w:themeColor="accent1" w:themeShade="BF"/>
    </w:rPr>
  </w:style>
  <w:style w:type="paragraph" w:styleId="IntenseQuote">
    <w:name w:val="Intense Quote"/>
    <w:basedOn w:val="Normal"/>
    <w:next w:val="Normal"/>
    <w:link w:val="IntenseQuoteChar"/>
    <w:uiPriority w:val="30"/>
    <w:qFormat/>
    <w:rsid w:val="00DF66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F6686"/>
    <w:rPr>
      <w:i/>
      <w:iCs/>
      <w:color w:val="0F4761" w:themeColor="accent1" w:themeShade="BF"/>
    </w:rPr>
  </w:style>
  <w:style w:type="character" w:styleId="IntenseReference">
    <w:name w:val="Intense Reference"/>
    <w:basedOn w:val="DefaultParagraphFont"/>
    <w:uiPriority w:val="32"/>
    <w:qFormat/>
    <w:rsid w:val="00DF668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176912">
      <w:bodyDiv w:val="1"/>
      <w:marLeft w:val="0"/>
      <w:marRight w:val="0"/>
      <w:marTop w:val="0"/>
      <w:marBottom w:val="0"/>
      <w:divBdr>
        <w:top w:val="none" w:sz="0" w:space="0" w:color="auto"/>
        <w:left w:val="none" w:sz="0" w:space="0" w:color="auto"/>
        <w:bottom w:val="none" w:sz="0" w:space="0" w:color="auto"/>
        <w:right w:val="none" w:sz="0" w:space="0" w:color="auto"/>
      </w:divBdr>
    </w:div>
    <w:div w:id="1414472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208</Words>
  <Characters>1189</Characters>
  <Application>Microsoft Office Word</Application>
  <DocSecurity>0</DocSecurity>
  <Lines>9</Lines>
  <Paragraphs>2</Paragraphs>
  <ScaleCrop>false</ScaleCrop>
  <Company/>
  <LinksUpToDate>false</LinksUpToDate>
  <CharactersWithSpaces>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2025-02-12T17:14:00Z</dcterms:created>
  <dcterms:modified xsi:type="dcterms:W3CDTF">2025-02-12T17:59:00Z</dcterms:modified>
</cp:coreProperties>
</file>